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C643" w14:textId="77777777" w:rsidR="00960D15" w:rsidRPr="00125E56" w:rsidRDefault="00A5568C" w:rsidP="00A556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125E56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ตัวอย่างการวิเคราะห์รายการค้าในรูปของสมการบัญชี</w:t>
      </w:r>
    </w:p>
    <w:bookmarkEnd w:id="0"/>
    <w:p w14:paraId="2D47D0C2" w14:textId="77777777" w:rsid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</w:rPr>
      </w:pPr>
      <w:r w:rsidRPr="00A5568C">
        <w:rPr>
          <w:rFonts w:ascii="TH SarabunPSK" w:hAnsi="TH SarabunPSK" w:cs="TH SarabunPSK"/>
          <w:sz w:val="32"/>
          <w:szCs w:val="32"/>
          <w:cs/>
        </w:rPr>
        <w:tab/>
        <w:t>บริษัท ไหมไทย จำกั</w:t>
      </w:r>
      <w:r>
        <w:rPr>
          <w:rFonts w:ascii="TH SarabunPSK" w:hAnsi="TH SarabunPSK" w:cs="TH SarabunPSK"/>
          <w:sz w:val="32"/>
          <w:szCs w:val="32"/>
          <w:cs/>
        </w:rPr>
        <w:t>ด มียอดคงเหลือยกมาจากเดือนกุมภาพัน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A5568C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Pr="00A5568C">
        <w:rPr>
          <w:rFonts w:ascii="TH SarabunPSK" w:hAnsi="TH SarabunPSK" w:cs="TH SarabunPSK"/>
          <w:sz w:val="32"/>
          <w:szCs w:val="32"/>
        </w:rPr>
        <w:t xml:space="preserve">x1 </w:t>
      </w:r>
      <w:r w:rsidRPr="00A5568C">
        <w:rPr>
          <w:rFonts w:ascii="TH SarabunPSK" w:hAnsi="TH SarabunPSK" w:cs="TH SarabunPSK"/>
          <w:sz w:val="32"/>
          <w:szCs w:val="32"/>
          <w:cs/>
        </w:rPr>
        <w:t xml:space="preserve">ปรากฏดังนี้ เงินสด </w:t>
      </w:r>
      <w:r w:rsidRPr="00A5568C">
        <w:rPr>
          <w:rFonts w:ascii="TH SarabunPSK" w:hAnsi="TH SarabunPSK" w:cs="TH SarabunPSK" w:hint="cs"/>
          <w:sz w:val="32"/>
          <w:szCs w:val="32"/>
          <w:cs/>
        </w:rPr>
        <w:t>130</w:t>
      </w:r>
      <w:r w:rsidRPr="00A5568C"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รายการค้าในเดือนมีนาคม 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1 เกิดขึ้นดังนี้</w:t>
      </w:r>
    </w:p>
    <w:p w14:paraId="372062D7" w14:textId="77777777" w:rsid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มี.ค.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1" w:name="_Hlk126685907"/>
      <w:r>
        <w:rPr>
          <w:rFonts w:ascii="TH SarabunPSK" w:hAnsi="TH SarabunPSK" w:cs="TH SarabunPSK" w:hint="cs"/>
          <w:sz w:val="32"/>
          <w:szCs w:val="32"/>
          <w:cs/>
        </w:rPr>
        <w:t>3 กิจการจ่ายค่าสาธารณูปโภค 6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707CAD11" w14:textId="77777777" w:rsid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กิจการกู้เงินธนาคาร 45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A0852A5" w14:textId="77777777" w:rsid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กิจการซื้ออุปกรณ์ในการให้บริการ 60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C576C51" w14:textId="77777777" w:rsid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 กิจการได้รับเงินสดจากการให้บริการ 16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30E33A51" w14:textId="77777777" w:rsid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 กิจการซื้อวัสดุจากร้านค้าแห่งหนึ่งเป็นเงินเชื่อ 4</w:t>
      </w:r>
      <w:r>
        <w:rPr>
          <w:rFonts w:ascii="TH SarabunPSK" w:hAnsi="TH SarabunPSK" w:cs="TH SarabunPSK"/>
          <w:sz w:val="32"/>
          <w:szCs w:val="32"/>
        </w:rPr>
        <w:t xml:space="preserve">,700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840F591" w14:textId="77777777" w:rsid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18 กิจการจ่ายค่าเช่า </w:t>
      </w:r>
      <w:r>
        <w:rPr>
          <w:rFonts w:ascii="TH SarabunPSK" w:hAnsi="TH SarabunPSK" w:cs="TH SarabunPSK"/>
          <w:sz w:val="32"/>
          <w:szCs w:val="32"/>
        </w:rPr>
        <w:t xml:space="preserve">5,200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F1981BD" w14:textId="77777777" w:rsid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21 กิจการได้ให้บริการลูกค้าเรียบร้อยแล้ว </w:t>
      </w:r>
      <w:r>
        <w:rPr>
          <w:rFonts w:ascii="TH SarabunPSK" w:hAnsi="TH SarabunPSK" w:cs="TH SarabunPSK"/>
          <w:sz w:val="32"/>
          <w:szCs w:val="32"/>
        </w:rPr>
        <w:t xml:space="preserve">40,000 </w:t>
      </w:r>
      <w:r>
        <w:rPr>
          <w:rFonts w:ascii="TH SarabunPSK" w:hAnsi="TH SarabunPSK" w:cs="TH SarabunPSK" w:hint="cs"/>
          <w:sz w:val="32"/>
          <w:szCs w:val="32"/>
          <w:cs/>
        </w:rPr>
        <w:t>บาท ได้ส่งใบแจ้งหนี้แล้ววันนี้</w:t>
      </w:r>
    </w:p>
    <w:p w14:paraId="6092DCC4" w14:textId="77777777" w:rsid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27 กิจการจ่ายเงินเดือนและค่าแรงพนักงาน 28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7D2C3260" w14:textId="77777777" w:rsid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7623">
        <w:rPr>
          <w:rFonts w:ascii="TH SarabunPSK" w:hAnsi="TH SarabunPSK" w:cs="TH SarabunPSK" w:hint="cs"/>
          <w:sz w:val="32"/>
          <w:szCs w:val="32"/>
          <w:cs/>
        </w:rPr>
        <w:t>31 กิจการแบ่งปันผลตอบแทนการลงทุนให้กับเจ้าของกิจการโดยการจ่ายปันผล 5</w:t>
      </w:r>
      <w:r w:rsidR="00D27623">
        <w:rPr>
          <w:rFonts w:ascii="TH SarabunPSK" w:hAnsi="TH SarabunPSK" w:cs="TH SarabunPSK"/>
          <w:sz w:val="32"/>
          <w:szCs w:val="32"/>
        </w:rPr>
        <w:t xml:space="preserve">,000 </w:t>
      </w:r>
      <w:r w:rsidR="00D27623">
        <w:rPr>
          <w:rFonts w:ascii="TH SarabunPSK" w:hAnsi="TH SarabunPSK" w:cs="TH SarabunPSK" w:hint="cs"/>
          <w:sz w:val="32"/>
          <w:szCs w:val="32"/>
          <w:cs/>
        </w:rPr>
        <w:t>บาท</w:t>
      </w:r>
    </w:p>
    <w:bookmarkEnd w:id="1"/>
    <w:p w14:paraId="239591A6" w14:textId="77777777" w:rsidR="00D27623" w:rsidRDefault="00D27623" w:rsidP="00A5568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01620D" w14:textId="60797844" w:rsidR="00D27623" w:rsidRDefault="00D27623" w:rsidP="00A55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จากโจทย์ตัวอย่างขอกำหนดรายการบัญชีต่าง ๆ ดังนี้</w:t>
      </w:r>
    </w:p>
    <w:p w14:paraId="2F07BEF1" w14:textId="77777777" w:rsidR="00400B12" w:rsidRDefault="00400B12" w:rsidP="00A5568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27623" w14:paraId="5A6031D0" w14:textId="77777777" w:rsidTr="00D27623"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</w:tcPr>
          <w:p w14:paraId="1C1B50E9" w14:textId="77777777" w:rsidR="00D27623" w:rsidRDefault="00D27623" w:rsidP="00D276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EFBB95C" w14:textId="77777777" w:rsidR="00D27623" w:rsidRDefault="00D27623" w:rsidP="00D276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หนี้สิน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02D988" w14:textId="77777777" w:rsidR="00D27623" w:rsidRDefault="00D27623" w:rsidP="00D276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ส่วนของเจ้าของ</w:t>
            </w:r>
          </w:p>
        </w:tc>
      </w:tr>
      <w:tr w:rsidR="00D27623" w14:paraId="5DD95680" w14:textId="77777777" w:rsidTr="00D27623">
        <w:tc>
          <w:tcPr>
            <w:tcW w:w="1803" w:type="dxa"/>
            <w:tcBorders>
              <w:left w:val="single" w:sz="4" w:space="0" w:color="auto"/>
            </w:tcBorders>
          </w:tcPr>
          <w:p w14:paraId="3763D8B2" w14:textId="77777777" w:rsidR="00D27623" w:rsidRDefault="00D27623" w:rsidP="00A556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1803" w:type="dxa"/>
          </w:tcPr>
          <w:p w14:paraId="0C7D003B" w14:textId="77777777" w:rsidR="00D27623" w:rsidRDefault="00D27623" w:rsidP="00A556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เจ้าหนี้การค้า</w:t>
            </w:r>
          </w:p>
        </w:tc>
        <w:tc>
          <w:tcPr>
            <w:tcW w:w="1803" w:type="dxa"/>
          </w:tcPr>
          <w:p w14:paraId="327E8990" w14:textId="77777777" w:rsidR="00D27623" w:rsidRDefault="00D27623" w:rsidP="00D276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ส่วนของเจ้าของ</w:t>
            </w:r>
          </w:p>
        </w:tc>
        <w:tc>
          <w:tcPr>
            <w:tcW w:w="1803" w:type="dxa"/>
          </w:tcPr>
          <w:p w14:paraId="3B7020A5" w14:textId="77777777" w:rsidR="00D27623" w:rsidRDefault="00D27623" w:rsidP="00D276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57A130C8" w14:textId="77777777" w:rsidR="00D27623" w:rsidRDefault="00D27623" w:rsidP="00D276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</w:tr>
      <w:tr w:rsidR="00D27623" w14:paraId="23580AD2" w14:textId="77777777" w:rsidTr="00D27623">
        <w:trPr>
          <w:trHeight w:val="1258"/>
        </w:trPr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</w:tcPr>
          <w:p w14:paraId="75D85147" w14:textId="77777777" w:rsidR="00D27623" w:rsidRDefault="00D27623" w:rsidP="00A55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ลูกหนี้การค้า</w:t>
            </w:r>
          </w:p>
          <w:p w14:paraId="06B2F666" w14:textId="77777777" w:rsidR="00D27623" w:rsidRDefault="00D27623" w:rsidP="00A55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วัสดุสิ้นเปลือง</w:t>
            </w:r>
          </w:p>
          <w:p w14:paraId="1AA36639" w14:textId="77777777" w:rsidR="00D27623" w:rsidRDefault="00D27623" w:rsidP="00A556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99550E8" w14:textId="77777777" w:rsidR="00D27623" w:rsidRDefault="00ED1CE9" w:rsidP="00A556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เงินกู้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04D9099" w14:textId="77777777" w:rsidR="00D27623" w:rsidRDefault="00D27623" w:rsidP="00A55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ทุนเรือนหุ้น</w:t>
            </w:r>
          </w:p>
          <w:p w14:paraId="7AB11FE2" w14:textId="77777777" w:rsidR="00D27623" w:rsidRDefault="00D27623" w:rsidP="00A55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กำไรสะสม</w:t>
            </w:r>
          </w:p>
          <w:p w14:paraId="78212D4A" w14:textId="77777777" w:rsidR="00D27623" w:rsidRDefault="00D27623" w:rsidP="00A556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เงินปันผล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BD36A64" w14:textId="77777777" w:rsidR="00D27623" w:rsidRDefault="00D27623" w:rsidP="00A556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รายได้ค่าบริการ</w:t>
            </w:r>
          </w:p>
        </w:tc>
        <w:tc>
          <w:tcPr>
            <w:tcW w:w="1804" w:type="dxa"/>
            <w:tcBorders>
              <w:bottom w:val="single" w:sz="4" w:space="0" w:color="auto"/>
              <w:right w:val="single" w:sz="4" w:space="0" w:color="auto"/>
            </w:tcBorders>
          </w:tcPr>
          <w:p w14:paraId="68A55791" w14:textId="77777777" w:rsidR="00D27623" w:rsidRDefault="00D27623" w:rsidP="00A55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</w:p>
          <w:p w14:paraId="2A1D3C54" w14:textId="77777777" w:rsidR="00D27623" w:rsidRDefault="00D27623" w:rsidP="00A55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  <w:p w14:paraId="3EA03683" w14:textId="77777777" w:rsidR="00D27623" w:rsidRDefault="00D27623" w:rsidP="00A556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</w:t>
            </w:r>
          </w:p>
        </w:tc>
      </w:tr>
    </w:tbl>
    <w:p w14:paraId="03A3DBDB" w14:textId="77777777" w:rsidR="00D27623" w:rsidRDefault="00D27623" w:rsidP="00A5568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361190" w14:textId="77777777" w:rsidR="00D27623" w:rsidRDefault="00D27623" w:rsidP="00A5568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จากสมการบัญชีสินทรัพย์เท่ากับหนี้สินบวกส่วนของเจ้าของ ดังนั้นการวิเคราะห์</w:t>
      </w:r>
      <w:r w:rsidR="00363D01">
        <w:rPr>
          <w:rFonts w:ascii="TH SarabunPSK" w:hAnsi="TH SarabunPSK" w:cs="TH SarabunPSK" w:hint="cs"/>
          <w:sz w:val="32"/>
          <w:szCs w:val="32"/>
          <w:cs/>
        </w:rPr>
        <w:t>รายการค้าแต่ละรายการค้าผลรวมของสมการทั้งสองด้านจะเท่ากันเสมอ เมื่อหาผลรวมของทุกรายการก็จะ พบว่า ทั้งสองด้านของสมการยังเท่ากัน</w:t>
      </w:r>
      <w:r w:rsidR="00715A6F">
        <w:rPr>
          <w:rFonts w:ascii="TH SarabunPSK" w:hAnsi="TH SarabunPSK" w:cs="TH SarabunPSK" w:hint="cs"/>
          <w:sz w:val="32"/>
          <w:szCs w:val="32"/>
          <w:cs/>
        </w:rPr>
        <w:t xml:space="preserve"> เมื่อสรุปรายการค้าทั้งหมดในรูปของสมการบัญชีแล้วผลรวมของแต่ละรายการบัญชีจะสามารถนำไปจัดทำงบการเงินได้ จากรายการค้าข้างต้นสามารถวิเคราะห์รายการค้าในรูปของสมการบัญชี และจัดทำงบการเงินได้ดังนี้</w:t>
      </w:r>
    </w:p>
    <w:p w14:paraId="754C9335" w14:textId="77777777" w:rsidR="00D27623" w:rsidRDefault="00D27623" w:rsidP="00A5568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B8468D" w14:textId="77777777" w:rsidR="006B0CF2" w:rsidRDefault="006B0CF2" w:rsidP="00A5568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775115" w14:textId="77777777" w:rsidR="006B0CF2" w:rsidRDefault="006B0CF2" w:rsidP="00A5568C">
      <w:pPr>
        <w:spacing w:after="0"/>
        <w:rPr>
          <w:rFonts w:ascii="TH SarabunPSK" w:hAnsi="TH SarabunPSK" w:cs="TH SarabunPSK"/>
          <w:sz w:val="32"/>
          <w:szCs w:val="32"/>
        </w:rPr>
        <w:sectPr w:rsidR="006B0CF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6E85DE" w14:textId="0302BD95" w:rsidR="006B0CF2" w:rsidRDefault="00C81C73" w:rsidP="00A5568C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>.</w:t>
      </w:r>
      <w:r w:rsidR="006B0CF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C284CE1" wp14:editId="211A2B08">
            <wp:extent cx="8857615" cy="28860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61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27D6D" w14:textId="77777777" w:rsidR="006B0CF2" w:rsidRDefault="006B0CF2" w:rsidP="00A5568C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18628808" w14:textId="77777777" w:rsidR="006B0CF2" w:rsidRDefault="006B0CF2" w:rsidP="00A5568C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17094EAF" w14:textId="77777777" w:rsidR="006B0CF2" w:rsidRDefault="006B0CF2" w:rsidP="00A55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3F19CD7" wp14:editId="671A89CB">
            <wp:extent cx="8849995" cy="29178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9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C56C1" w14:textId="77777777" w:rsidR="006B0CF2" w:rsidRDefault="006B0CF2" w:rsidP="00A5568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391961" w14:textId="77777777" w:rsidR="006B0CF2" w:rsidRDefault="006B0CF2" w:rsidP="00A5568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8F9453" w14:textId="77777777" w:rsidR="006B0CF2" w:rsidRPr="00D27623" w:rsidRDefault="006B0CF2" w:rsidP="00A5568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53A182E" w14:textId="77777777" w:rsid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0BE895B" w14:textId="77777777" w:rsidR="00A5568C" w:rsidRP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8A85096" w14:textId="77777777" w:rsidR="00A5568C" w:rsidRPr="00A5568C" w:rsidRDefault="00A5568C" w:rsidP="00A5568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A5568C" w:rsidRPr="00A5568C" w:rsidSect="006B0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8C"/>
    <w:rsid w:val="00082C3B"/>
    <w:rsid w:val="00125E56"/>
    <w:rsid w:val="00363D01"/>
    <w:rsid w:val="00400B12"/>
    <w:rsid w:val="00432D9D"/>
    <w:rsid w:val="00625714"/>
    <w:rsid w:val="006B0CF2"/>
    <w:rsid w:val="00715A6F"/>
    <w:rsid w:val="00960D15"/>
    <w:rsid w:val="00A5568C"/>
    <w:rsid w:val="00B10DDE"/>
    <w:rsid w:val="00C81C73"/>
    <w:rsid w:val="00D27623"/>
    <w:rsid w:val="00E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75FB"/>
  <w15:chartTrackingRefBased/>
  <w15:docId w15:val="{02156EA5-69C4-4762-9FFB-1FC946F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2021-01-26T03:17:00Z</cp:lastPrinted>
  <dcterms:created xsi:type="dcterms:W3CDTF">2023-02-07T12:16:00Z</dcterms:created>
  <dcterms:modified xsi:type="dcterms:W3CDTF">2023-02-07T12:16:00Z</dcterms:modified>
</cp:coreProperties>
</file>